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48" w:rsidRPr="002A5C65" w:rsidRDefault="00500C35" w:rsidP="00FF5748">
      <w:pPr>
        <w:spacing w:line="360" w:lineRule="auto"/>
        <w:rPr>
          <w:rFonts w:ascii="Arial" w:hAnsi="Arial" w:cs="Arial"/>
          <w:b/>
          <w:sz w:val="24"/>
          <w:szCs w:val="24"/>
        </w:rPr>
      </w:pPr>
      <w:r w:rsidRPr="00BE68F5">
        <w:rPr>
          <w:rFonts w:ascii="Arial" w:hAnsi="Arial" w:cs="Arial"/>
          <w:b/>
          <w:sz w:val="24"/>
          <w:szCs w:val="24"/>
        </w:rPr>
        <w:t>FORMULARZ UWAGI WNIESIONEJ DO</w:t>
      </w:r>
      <w:r w:rsidR="00E231A6">
        <w:rPr>
          <w:rFonts w:ascii="Arial" w:hAnsi="Arial" w:cs="Arial"/>
          <w:b/>
          <w:sz w:val="24"/>
          <w:szCs w:val="24"/>
        </w:rPr>
        <w:t xml:space="preserve"> </w:t>
      </w:r>
      <w:r w:rsidRPr="00BE68F5">
        <w:rPr>
          <w:rFonts w:ascii="Arial" w:hAnsi="Arial" w:cs="Arial"/>
          <w:b/>
          <w:sz w:val="24"/>
          <w:szCs w:val="24"/>
        </w:rPr>
        <w:t>WYŁOŻONE</w:t>
      </w:r>
      <w:r w:rsidR="00E83F70">
        <w:rPr>
          <w:rFonts w:ascii="Arial" w:hAnsi="Arial" w:cs="Arial"/>
          <w:b/>
          <w:sz w:val="24"/>
          <w:szCs w:val="24"/>
        </w:rPr>
        <w:t>GO</w:t>
      </w:r>
      <w:bookmarkStart w:id="0" w:name="_GoBack"/>
      <w:bookmarkEnd w:id="0"/>
      <w:r w:rsidRPr="00BE68F5">
        <w:rPr>
          <w:rFonts w:ascii="Arial" w:hAnsi="Arial" w:cs="Arial"/>
          <w:b/>
          <w:sz w:val="24"/>
          <w:szCs w:val="24"/>
        </w:rPr>
        <w:t xml:space="preserve"> </w:t>
      </w:r>
      <w:r w:rsidR="00E83F70">
        <w:rPr>
          <w:rFonts w:ascii="Arial" w:hAnsi="Arial" w:cs="Arial"/>
          <w:b/>
          <w:sz w:val="24"/>
          <w:szCs w:val="24"/>
        </w:rPr>
        <w:t xml:space="preserve">PONOWNIE </w:t>
      </w:r>
      <w:r w:rsidRPr="00BE68F5">
        <w:rPr>
          <w:rFonts w:ascii="Arial" w:hAnsi="Arial" w:cs="Arial"/>
          <w:b/>
          <w:sz w:val="24"/>
          <w:szCs w:val="24"/>
        </w:rPr>
        <w:t xml:space="preserve">DO PUBLICZNEGO </w:t>
      </w:r>
      <w:r w:rsidR="00E916AB" w:rsidRPr="00BE68F5">
        <w:rPr>
          <w:rFonts w:ascii="Arial" w:hAnsi="Arial" w:cs="Arial"/>
          <w:b/>
          <w:sz w:val="24"/>
          <w:szCs w:val="24"/>
        </w:rPr>
        <w:t xml:space="preserve">WGLĄDU PROJEKTU </w:t>
      </w:r>
      <w:r w:rsidR="00E83F70" w:rsidRPr="00643F3E">
        <w:rPr>
          <w:rFonts w:ascii="Arial" w:hAnsi="Arial" w:cs="Arial"/>
          <w:b/>
          <w:sz w:val="24"/>
          <w:szCs w:val="24"/>
        </w:rPr>
        <w:t>UCHWAŁY</w:t>
      </w:r>
      <w:r w:rsidR="00E83F70">
        <w:rPr>
          <w:rFonts w:ascii="Arial" w:hAnsi="Arial" w:cs="Arial"/>
          <w:b/>
          <w:sz w:val="24"/>
          <w:szCs w:val="24"/>
        </w:rPr>
        <w:t xml:space="preserve"> RADY MIEJSKIEJ W BYTOMIU</w:t>
      </w:r>
      <w:r w:rsidR="00E83F70" w:rsidRPr="00643F3E">
        <w:rPr>
          <w:rFonts w:ascii="Arial" w:hAnsi="Arial" w:cs="Arial"/>
          <w:b/>
          <w:sz w:val="24"/>
          <w:szCs w:val="24"/>
        </w:rPr>
        <w:t xml:space="preserve"> W SPRAWIE USTALANIA ZASAD I WARUNKÓW SYTUOWANIA OBIEKTÓW MAŁEJ ARCHITEKTURY, TABLIC REKLAMOWYCH I URZĄDZEŃ REKLAMOWYCH ORAZ OGRODZEŃ W BYTOMIU</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Data</w:t>
      </w:r>
      <w:r>
        <w:rPr>
          <w:rFonts w:ascii="Arial" w:hAnsi="Arial" w:cs="Arial"/>
          <w:sz w:val="24"/>
          <w:szCs w:val="24"/>
        </w:rPr>
        <w:t>:</w:t>
      </w:r>
      <w:r w:rsidR="007B1BB6">
        <w:rPr>
          <w:rFonts w:ascii="Arial" w:hAnsi="Arial" w:cs="Arial"/>
          <w:sz w:val="24"/>
          <w:szCs w:val="24"/>
        </w:rPr>
        <w:t xml:space="preserve"> </w:t>
      </w: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Pr>
          <w:rFonts w:ascii="Arial" w:hAnsi="Arial" w:cs="Arial"/>
          <w:sz w:val="24"/>
          <w:szCs w:val="24"/>
        </w:rPr>
        <w:t xml:space="preserve">Nazwisko i imię wnioskodawcy </w:t>
      </w:r>
      <w:r w:rsidRPr="00BE68F5">
        <w:rPr>
          <w:rFonts w:ascii="Arial" w:hAnsi="Arial" w:cs="Arial"/>
          <w:sz w:val="24"/>
          <w:szCs w:val="24"/>
        </w:rPr>
        <w:t>(nazwa firmy / instytucji)</w:t>
      </w:r>
      <w:r>
        <w:rPr>
          <w:rFonts w:ascii="Arial" w:hAnsi="Arial" w:cs="Arial"/>
          <w:sz w:val="24"/>
          <w:szCs w:val="24"/>
        </w:rPr>
        <w:t>:</w:t>
      </w:r>
      <w:r w:rsidRPr="00BE68F5">
        <w:t xml:space="preserve"> </w:t>
      </w:r>
      <w:r w:rsidRPr="00BE68F5">
        <w:rPr>
          <w:rFonts w:ascii="Arial" w:hAnsi="Arial" w:cs="Arial"/>
          <w:sz w:val="24"/>
          <w:szCs w:val="24"/>
        </w:rPr>
        <w:t>………………………………………………………………………...</w:t>
      </w:r>
      <w:r>
        <w:rPr>
          <w:rFonts w:ascii="Arial" w:hAnsi="Arial" w:cs="Arial"/>
          <w:sz w:val="24"/>
          <w:szCs w:val="24"/>
        </w:rPr>
        <w:t>...................................</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Pr>
          <w:rFonts w:ascii="Arial" w:hAnsi="Arial" w:cs="Arial"/>
          <w:sz w:val="24"/>
          <w:szCs w:val="24"/>
        </w:rPr>
        <w:t>Adres wnioskodawcy:</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Pr>
          <w:rFonts w:ascii="Arial" w:hAnsi="Arial" w:cs="Arial"/>
          <w:sz w:val="24"/>
          <w:szCs w:val="24"/>
        </w:rPr>
        <w:t>Treść uwagi:</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E83F70" w:rsidRDefault="00E83F70" w:rsidP="00E83F70">
      <w:pPr>
        <w:spacing w:line="360" w:lineRule="auto"/>
        <w:rPr>
          <w:rFonts w:ascii="Arial" w:hAnsi="Arial" w:cs="Arial"/>
          <w:sz w:val="24"/>
          <w:szCs w:val="24"/>
        </w:rPr>
      </w:pPr>
      <w:r w:rsidRPr="00BE68F5">
        <w:rPr>
          <w:rFonts w:ascii="Arial" w:hAnsi="Arial" w:cs="Arial"/>
          <w:sz w:val="24"/>
          <w:szCs w:val="24"/>
        </w:rPr>
        <w:t>………………………………………………………………………......................................</w:t>
      </w:r>
    </w:p>
    <w:p w:rsidR="00BE68F5" w:rsidRDefault="00BE68F5" w:rsidP="00BE68F5">
      <w:pPr>
        <w:spacing w:line="360" w:lineRule="auto"/>
        <w:rPr>
          <w:rFonts w:ascii="Arial" w:hAnsi="Arial" w:cs="Arial"/>
          <w:sz w:val="24"/>
          <w:szCs w:val="24"/>
        </w:rPr>
      </w:pPr>
      <w:r>
        <w:rPr>
          <w:rFonts w:ascii="Arial" w:hAnsi="Arial" w:cs="Arial"/>
          <w:sz w:val="24"/>
          <w:szCs w:val="24"/>
        </w:rPr>
        <w:t xml:space="preserve">Oznaczenie nieruchomości, której dotyczy uwaga </w:t>
      </w:r>
      <w:r w:rsidRPr="00BE68F5">
        <w:rPr>
          <w:rFonts w:ascii="Arial" w:hAnsi="Arial" w:cs="Arial"/>
          <w:sz w:val="24"/>
          <w:szCs w:val="24"/>
        </w:rPr>
        <w:t>(nr działki, adres)</w:t>
      </w:r>
      <w:r>
        <w:rPr>
          <w:rFonts w:ascii="Arial" w:hAnsi="Arial" w:cs="Arial"/>
          <w:sz w:val="24"/>
          <w:szCs w:val="24"/>
        </w:rPr>
        <w:t>:</w:t>
      </w:r>
    </w:p>
    <w:p w:rsidR="00BE68F5" w:rsidRPr="00BE68F5" w:rsidRDefault="00BE68F5" w:rsidP="00BE68F5">
      <w:pPr>
        <w:spacing w:line="360" w:lineRule="auto"/>
        <w:rPr>
          <w:rFonts w:ascii="Arial" w:hAnsi="Arial" w:cs="Arial"/>
          <w:sz w:val="24"/>
          <w:szCs w:val="24"/>
        </w:rPr>
      </w:pPr>
      <w:r w:rsidRPr="00BE68F5">
        <w:rPr>
          <w:rFonts w:ascii="Arial" w:hAnsi="Arial" w:cs="Arial"/>
          <w:sz w:val="24"/>
          <w:szCs w:val="24"/>
        </w:rPr>
        <w:t>………………………………………………………………………......................................</w:t>
      </w:r>
    </w:p>
    <w:p w:rsidR="00F54015" w:rsidRDefault="00F54015" w:rsidP="00F54015">
      <w:pPr>
        <w:spacing w:line="360" w:lineRule="auto"/>
        <w:rPr>
          <w:rFonts w:ascii="Arial" w:hAnsi="Arial" w:cs="Arial"/>
          <w:sz w:val="24"/>
          <w:szCs w:val="24"/>
        </w:rPr>
      </w:pPr>
      <w:r>
        <w:rPr>
          <w:rFonts w:ascii="Arial" w:hAnsi="Arial" w:cs="Arial"/>
          <w:sz w:val="24"/>
          <w:szCs w:val="24"/>
        </w:rPr>
        <w:t>Podpis osoby składającej uwagę</w:t>
      </w:r>
    </w:p>
    <w:p w:rsidR="00E916AB" w:rsidRDefault="00E916AB" w:rsidP="00BE68F5">
      <w:pPr>
        <w:spacing w:after="0" w:line="360" w:lineRule="auto"/>
        <w:rPr>
          <w:rFonts w:ascii="Arial" w:eastAsia="Times New Roman" w:hAnsi="Arial" w:cs="Arial"/>
          <w:b/>
          <w:sz w:val="24"/>
          <w:szCs w:val="24"/>
          <w:lang w:eastAsia="pl-PL"/>
        </w:rPr>
      </w:pPr>
    </w:p>
    <w:p w:rsidR="00BE68F5" w:rsidRPr="00BE68F5" w:rsidRDefault="00BE68F5" w:rsidP="00BE68F5">
      <w:pPr>
        <w:spacing w:after="0" w:line="360" w:lineRule="auto"/>
        <w:rPr>
          <w:rFonts w:ascii="Arial" w:eastAsia="Times New Roman" w:hAnsi="Arial" w:cs="Arial"/>
          <w:b/>
          <w:sz w:val="24"/>
          <w:szCs w:val="24"/>
          <w:lang w:eastAsia="pl-PL"/>
        </w:rPr>
      </w:pPr>
      <w:r w:rsidRPr="00BE68F5">
        <w:rPr>
          <w:rFonts w:ascii="Arial" w:eastAsia="Times New Roman" w:hAnsi="Arial" w:cs="Arial"/>
          <w:b/>
          <w:sz w:val="24"/>
          <w:szCs w:val="24"/>
          <w:lang w:eastAsia="pl-PL"/>
        </w:rPr>
        <w:t>INFORMACJA DOT. ZASAD PRZETWARZANIA DANYCH OSOBOWYCH :</w:t>
      </w:r>
    </w:p>
    <w:p w:rsidR="007B1BB6" w:rsidRPr="007B1BB6" w:rsidRDefault="007B1BB6" w:rsidP="007B1BB6">
      <w:pPr>
        <w:pStyle w:val="Tekstpodstawowywcity"/>
        <w:spacing w:line="360" w:lineRule="auto"/>
        <w:ind w:left="0" w:firstLine="6"/>
        <w:jc w:val="left"/>
        <w:rPr>
          <w:rFonts w:ascii="Arial" w:hAnsi="Arial" w:cs="Arial"/>
          <w:b/>
          <w:iCs/>
          <w:sz w:val="24"/>
          <w:szCs w:val="24"/>
        </w:rPr>
      </w:pPr>
      <w:r w:rsidRPr="007B1BB6">
        <w:rPr>
          <w:rFonts w:ascii="Arial" w:hAnsi="Arial" w:cs="Arial"/>
          <w:b/>
          <w:iCs/>
          <w:sz w:val="24"/>
          <w:szCs w:val="24"/>
        </w:rPr>
        <w:t>Administratorem danych osobowych</w:t>
      </w:r>
    </w:p>
    <w:p w:rsidR="007B1BB6" w:rsidRDefault="007B1BB6" w:rsidP="007B1BB6">
      <w:pPr>
        <w:pStyle w:val="Tekstpodstawowywcity"/>
        <w:spacing w:line="360" w:lineRule="auto"/>
        <w:ind w:left="0" w:firstLine="6"/>
        <w:jc w:val="left"/>
        <w:rPr>
          <w:rFonts w:ascii="Arial" w:hAnsi="Arial" w:cs="Arial"/>
          <w:iCs/>
          <w:sz w:val="24"/>
          <w:szCs w:val="24"/>
        </w:rPr>
      </w:pPr>
      <w:r w:rsidRPr="007B1BB6">
        <w:rPr>
          <w:rFonts w:ascii="Arial" w:hAnsi="Arial" w:cs="Arial"/>
          <w:iCs/>
          <w:sz w:val="24"/>
          <w:szCs w:val="24"/>
        </w:rPr>
        <w:t xml:space="preserve">w Urzędzie Miejskim w Bytomiu jest </w:t>
      </w:r>
      <w:r w:rsidRPr="007B1BB6">
        <w:rPr>
          <w:rFonts w:ascii="Arial" w:hAnsi="Arial" w:cs="Arial"/>
          <w:b/>
          <w:iCs/>
          <w:sz w:val="24"/>
          <w:szCs w:val="24"/>
        </w:rPr>
        <w:t>Prezydent Miasta Bytomia</w:t>
      </w:r>
      <w:r>
        <w:rPr>
          <w:rFonts w:ascii="Arial" w:hAnsi="Arial" w:cs="Arial"/>
          <w:iCs/>
          <w:sz w:val="24"/>
          <w:szCs w:val="24"/>
        </w:rPr>
        <w:t xml:space="preserve">, </w:t>
      </w:r>
      <w:r w:rsidRPr="007B1BB6">
        <w:rPr>
          <w:rFonts w:ascii="Arial" w:hAnsi="Arial" w:cs="Arial"/>
          <w:iCs/>
          <w:sz w:val="24"/>
          <w:szCs w:val="24"/>
        </w:rPr>
        <w:t>41-902 Bytom ul. Parkowa 2</w:t>
      </w:r>
      <w:r>
        <w:rPr>
          <w:rFonts w:ascii="Arial" w:hAnsi="Arial" w:cs="Arial"/>
          <w:iCs/>
          <w:sz w:val="24"/>
          <w:szCs w:val="24"/>
        </w:rPr>
        <w:t xml:space="preserve">, </w:t>
      </w:r>
      <w:r w:rsidRPr="007B1BB6">
        <w:rPr>
          <w:rFonts w:ascii="Arial" w:hAnsi="Arial" w:cs="Arial"/>
          <w:iCs/>
          <w:sz w:val="24"/>
          <w:szCs w:val="24"/>
        </w:rPr>
        <w:t xml:space="preserve">dane kontaktowe </w:t>
      </w:r>
      <w:r w:rsidRPr="007B1BB6">
        <w:rPr>
          <w:rFonts w:ascii="Arial" w:hAnsi="Arial" w:cs="Arial"/>
          <w:b/>
          <w:iCs/>
          <w:sz w:val="24"/>
          <w:szCs w:val="24"/>
        </w:rPr>
        <w:t>Inspektora IOD:</w:t>
      </w:r>
      <w:r w:rsidRPr="007B1BB6">
        <w:rPr>
          <w:rFonts w:ascii="Arial" w:hAnsi="Arial" w:cs="Arial"/>
          <w:iCs/>
          <w:sz w:val="24"/>
          <w:szCs w:val="24"/>
        </w:rPr>
        <w:t xml:space="preserve"> Urząd Miejski Bytom ul. Parkowa 2, mail: </w:t>
      </w:r>
      <w:hyperlink r:id="rId6" w:history="1">
        <w:r w:rsidRPr="00534CEC">
          <w:rPr>
            <w:rStyle w:val="Hipercze"/>
            <w:rFonts w:ascii="Arial" w:hAnsi="Arial" w:cs="Arial"/>
            <w:iCs/>
            <w:sz w:val="24"/>
            <w:szCs w:val="24"/>
          </w:rPr>
          <w:t>pi@um.bytom.pl</w:t>
        </w:r>
      </w:hyperlink>
      <w:r>
        <w:rPr>
          <w:rFonts w:ascii="Arial" w:hAnsi="Arial" w:cs="Arial"/>
          <w:iCs/>
          <w:sz w:val="24"/>
          <w:szCs w:val="24"/>
        </w:rPr>
        <w:t xml:space="preserve">. </w:t>
      </w:r>
    </w:p>
    <w:p w:rsidR="007B1BB6" w:rsidRPr="007B1BB6" w:rsidRDefault="007B1BB6" w:rsidP="007B1BB6">
      <w:pPr>
        <w:pStyle w:val="Tekstpodstawowywcity"/>
        <w:spacing w:line="360" w:lineRule="auto"/>
        <w:ind w:left="0" w:firstLine="6"/>
        <w:jc w:val="left"/>
        <w:rPr>
          <w:rFonts w:ascii="Arial" w:hAnsi="Arial" w:cs="Arial"/>
          <w:iCs/>
          <w:sz w:val="24"/>
          <w:szCs w:val="24"/>
        </w:rPr>
      </w:pPr>
      <w:r w:rsidRPr="007B1BB6">
        <w:rPr>
          <w:rFonts w:ascii="Arial" w:hAnsi="Arial" w:cs="Arial"/>
          <w:iCs/>
          <w:sz w:val="24"/>
          <w:szCs w:val="24"/>
        </w:rPr>
        <w:t xml:space="preserve">Dane osobowe są przetwarzane przez Administratora danych: </w:t>
      </w:r>
    </w:p>
    <w:p w:rsidR="007B1BB6" w:rsidRP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 xml:space="preserve">w celu realizacji zadań Administratora na podstawie przepisów prawa; </w:t>
      </w:r>
    </w:p>
    <w:p w:rsid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odbiorcami danych osobowych są osoby fizyczne i prawne na podstawie przepisów prawa:</w:t>
      </w:r>
    </w:p>
    <w:p w:rsidR="007B1BB6" w:rsidRDefault="007B1BB6" w:rsidP="00FF5748">
      <w:pPr>
        <w:pStyle w:val="Tekstpodstawowywcity"/>
        <w:spacing w:line="360" w:lineRule="auto"/>
        <w:ind w:left="426" w:firstLine="0"/>
        <w:jc w:val="left"/>
        <w:rPr>
          <w:rFonts w:ascii="Arial" w:hAnsi="Arial" w:cs="Arial"/>
          <w:iCs/>
          <w:sz w:val="24"/>
          <w:szCs w:val="24"/>
        </w:rPr>
      </w:pPr>
      <w:r w:rsidRPr="007B1BB6">
        <w:rPr>
          <w:rFonts w:ascii="Arial" w:hAnsi="Arial" w:cs="Arial"/>
          <w:iCs/>
          <w:sz w:val="24"/>
          <w:szCs w:val="24"/>
        </w:rPr>
        <w:t>- ustawa z dnia 27 marca 2003 r. o planowaniu i zagospodarowaniu przestrzennym,</w:t>
      </w:r>
    </w:p>
    <w:p w:rsidR="00EB5099" w:rsidRPr="007B1BB6" w:rsidRDefault="00EB5099" w:rsidP="00FF5748">
      <w:pPr>
        <w:pStyle w:val="Tekstpodstawowywcity"/>
        <w:spacing w:line="360" w:lineRule="auto"/>
        <w:ind w:left="426" w:firstLine="0"/>
        <w:jc w:val="left"/>
        <w:rPr>
          <w:rFonts w:ascii="Arial" w:hAnsi="Arial" w:cs="Arial"/>
          <w:iCs/>
          <w:sz w:val="24"/>
          <w:szCs w:val="24"/>
        </w:rPr>
      </w:pPr>
      <w:r>
        <w:rPr>
          <w:rFonts w:ascii="Arial" w:hAnsi="Arial" w:cs="Arial"/>
          <w:iCs/>
          <w:sz w:val="24"/>
          <w:szCs w:val="24"/>
        </w:rPr>
        <w:t>- ustawa z dnia 3 października 2008 r. o udostępnianiu informacji o środowisku i jego ochronie, udziale społeczeństwa w ochronie środowiska oraz o ocenach oddziaływania na środowisko;</w:t>
      </w:r>
    </w:p>
    <w:p w:rsidR="007B1BB6" w:rsidRPr="007B1BB6" w:rsidRDefault="007B1BB6" w:rsidP="00FF5748">
      <w:pPr>
        <w:pStyle w:val="Tekstpodstawowywcity"/>
        <w:spacing w:line="360" w:lineRule="auto"/>
        <w:ind w:left="426" w:firstLine="0"/>
        <w:jc w:val="left"/>
        <w:rPr>
          <w:rFonts w:ascii="Arial" w:hAnsi="Arial" w:cs="Arial"/>
          <w:iCs/>
          <w:sz w:val="24"/>
          <w:szCs w:val="24"/>
        </w:rPr>
      </w:pPr>
      <w:r w:rsidRPr="007B1BB6">
        <w:rPr>
          <w:rFonts w:ascii="Arial" w:hAnsi="Arial" w:cs="Arial"/>
          <w:iCs/>
          <w:sz w:val="24"/>
          <w:szCs w:val="24"/>
        </w:rPr>
        <w:t>- ustawa z dnia 14 czerwca 1960 r. – Kodeks postępowania administracyjnego;</w:t>
      </w:r>
    </w:p>
    <w:p w:rsidR="007B1BB6" w:rsidRP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 xml:space="preserve">dane osobowe będą przetwarzane przez czas określony przepisami prawa w szczególności w celach archiwalnych; </w:t>
      </w:r>
    </w:p>
    <w:p w:rsidR="007B1BB6" w:rsidRP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 r. (UE 2016/679); </w:t>
      </w:r>
    </w:p>
    <w:p w:rsidR="007B1BB6" w:rsidRP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 xml:space="preserve">dane osobowe nie będą podlegać decyzji, która opiera się na zautomatyzowanym przetwarzaniu, w tym profilowaniu; </w:t>
      </w:r>
    </w:p>
    <w:p w:rsidR="007E2254" w:rsidRPr="007B1BB6" w:rsidRDefault="007B1BB6" w:rsidP="00FF5748">
      <w:pPr>
        <w:pStyle w:val="Tekstpodstawowywcity"/>
        <w:numPr>
          <w:ilvl w:val="0"/>
          <w:numId w:val="3"/>
        </w:numPr>
        <w:spacing w:line="360" w:lineRule="auto"/>
        <w:ind w:left="426" w:hanging="426"/>
        <w:jc w:val="left"/>
        <w:rPr>
          <w:rFonts w:ascii="Arial" w:hAnsi="Arial" w:cs="Arial"/>
          <w:iCs/>
          <w:sz w:val="24"/>
          <w:szCs w:val="24"/>
        </w:rPr>
      </w:pPr>
      <w:r w:rsidRPr="007B1BB6">
        <w:rPr>
          <w:rFonts w:ascii="Arial" w:hAnsi="Arial" w:cs="Arial"/>
          <w:iCs/>
          <w:sz w:val="24"/>
          <w:szCs w:val="24"/>
        </w:rPr>
        <w:t>podawanie danych osobowych jest dobrowolne, jednakże w celu realizacji zadań objętych przepisami prawa niezbędne.</w:t>
      </w:r>
    </w:p>
    <w:sectPr w:rsidR="007E2254" w:rsidRPr="007B1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epoloItcTEEBoo">
    <w:panose1 w:val="02000503000000020004"/>
    <w:charset w:val="EE"/>
    <w:family w:val="auto"/>
    <w:pitch w:val="variable"/>
    <w:sig w:usb0="80000027"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0203"/>
    <w:multiLevelType w:val="hybridMultilevel"/>
    <w:tmpl w:val="F392E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1090EDC"/>
    <w:multiLevelType w:val="hybridMultilevel"/>
    <w:tmpl w:val="BCAE02A4"/>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76"/>
    <w:rsid w:val="00500C35"/>
    <w:rsid w:val="007B1BB6"/>
    <w:rsid w:val="007E2254"/>
    <w:rsid w:val="00BE68F5"/>
    <w:rsid w:val="00E231A6"/>
    <w:rsid w:val="00E83376"/>
    <w:rsid w:val="00E83F70"/>
    <w:rsid w:val="00E916AB"/>
    <w:rsid w:val="00EB5099"/>
    <w:rsid w:val="00F54015"/>
    <w:rsid w:val="00FF5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B1BB6"/>
    <w:rPr>
      <w:color w:val="0000FF" w:themeColor="hyperlink"/>
      <w:u w:val="single"/>
    </w:rPr>
  </w:style>
  <w:style w:type="paragraph" w:styleId="Tekstpodstawowywcity">
    <w:name w:val="Body Text Indent"/>
    <w:basedOn w:val="Normalny"/>
    <w:link w:val="TekstpodstawowywcityZnak"/>
    <w:semiHidden/>
    <w:rsid w:val="007B1BB6"/>
    <w:pPr>
      <w:spacing w:after="0" w:line="240" w:lineRule="auto"/>
      <w:ind w:left="705" w:hanging="705"/>
      <w:jc w:val="both"/>
    </w:pPr>
    <w:rPr>
      <w:rFonts w:ascii="TiepoloItcTEEBoo" w:eastAsia="Times New Roman" w:hAnsi="TiepoloItcTEEBoo" w:cs="Times New Roman"/>
      <w:szCs w:val="20"/>
      <w:lang w:eastAsia="pl-PL"/>
    </w:rPr>
  </w:style>
  <w:style w:type="character" w:customStyle="1" w:styleId="TekstpodstawowywcityZnak">
    <w:name w:val="Tekst podstawowy wcięty Znak"/>
    <w:basedOn w:val="Domylnaczcionkaakapitu"/>
    <w:link w:val="Tekstpodstawowywcity"/>
    <w:semiHidden/>
    <w:rsid w:val="007B1BB6"/>
    <w:rPr>
      <w:rFonts w:ascii="TiepoloItcTEEBoo" w:eastAsia="Times New Roman" w:hAnsi="TiepoloItcTEEBoo"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B1BB6"/>
    <w:rPr>
      <w:color w:val="0000FF" w:themeColor="hyperlink"/>
      <w:u w:val="single"/>
    </w:rPr>
  </w:style>
  <w:style w:type="paragraph" w:styleId="Tekstpodstawowywcity">
    <w:name w:val="Body Text Indent"/>
    <w:basedOn w:val="Normalny"/>
    <w:link w:val="TekstpodstawowywcityZnak"/>
    <w:semiHidden/>
    <w:rsid w:val="007B1BB6"/>
    <w:pPr>
      <w:spacing w:after="0" w:line="240" w:lineRule="auto"/>
      <w:ind w:left="705" w:hanging="705"/>
      <w:jc w:val="both"/>
    </w:pPr>
    <w:rPr>
      <w:rFonts w:ascii="TiepoloItcTEEBoo" w:eastAsia="Times New Roman" w:hAnsi="TiepoloItcTEEBoo" w:cs="Times New Roman"/>
      <w:szCs w:val="20"/>
      <w:lang w:eastAsia="pl-PL"/>
    </w:rPr>
  </w:style>
  <w:style w:type="character" w:customStyle="1" w:styleId="TekstpodstawowywcityZnak">
    <w:name w:val="Tekst podstawowy wcięty Znak"/>
    <w:basedOn w:val="Domylnaczcionkaakapitu"/>
    <w:link w:val="Tekstpodstawowywcity"/>
    <w:semiHidden/>
    <w:rsid w:val="007B1BB6"/>
    <w:rPr>
      <w:rFonts w:ascii="TiepoloItcTEEBoo" w:eastAsia="Times New Roman" w:hAnsi="TiepoloItcTEEBoo"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78818">
      <w:bodyDiv w:val="1"/>
      <w:marLeft w:val="0"/>
      <w:marRight w:val="0"/>
      <w:marTop w:val="0"/>
      <w:marBottom w:val="0"/>
      <w:divBdr>
        <w:top w:val="none" w:sz="0" w:space="0" w:color="auto"/>
        <w:left w:val="none" w:sz="0" w:space="0" w:color="auto"/>
        <w:bottom w:val="none" w:sz="0" w:space="0" w:color="auto"/>
        <w:right w:val="none" w:sz="0" w:space="0" w:color="auto"/>
      </w:divBdr>
    </w:div>
    <w:div w:id="17927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Mach</dc:creator>
  <cp:lastModifiedBy>Barbara Dobrowolska</cp:lastModifiedBy>
  <cp:revision>2</cp:revision>
  <dcterms:created xsi:type="dcterms:W3CDTF">2022-10-24T07:16:00Z</dcterms:created>
  <dcterms:modified xsi:type="dcterms:W3CDTF">2022-10-24T07:16:00Z</dcterms:modified>
</cp:coreProperties>
</file>